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1351" w14:textId="5F3E0FC6" w:rsidR="006260CA" w:rsidRDefault="006260CA" w:rsidP="006260CA">
      <w:pPr>
        <w:contextualSpacing/>
        <w:jc w:val="center"/>
        <w:rPr>
          <w:b/>
          <w:smallCaps/>
        </w:rPr>
      </w:pPr>
      <w:r w:rsidRPr="000A0C8D">
        <w:rPr>
          <w:b/>
          <w:smallCaps/>
        </w:rPr>
        <w:t xml:space="preserve">In the Iowa District Court for </w:t>
      </w:r>
      <w:r w:rsidR="008056C5">
        <w:rPr>
          <w:b/>
          <w:smallCaps/>
        </w:rPr>
        <w:t>Warren</w:t>
      </w:r>
      <w:r w:rsidRPr="000A0C8D">
        <w:rPr>
          <w:b/>
          <w:smallCaps/>
        </w:rPr>
        <w:t xml:space="preserve"> County</w:t>
      </w:r>
    </w:p>
    <w:p w14:paraId="16D30995" w14:textId="77777777" w:rsidR="0089638B" w:rsidRPr="000A0C8D" w:rsidRDefault="0089638B" w:rsidP="006260CA">
      <w:pPr>
        <w:contextualSpacing/>
        <w:jc w:val="center"/>
        <w:rPr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4005"/>
      </w:tblGrid>
      <w:tr w:rsidR="006260CA" w:rsidRPr="000A0C8D" w14:paraId="411B2E3D" w14:textId="77777777" w:rsidTr="0072428C">
        <w:tc>
          <w:tcPr>
            <w:tcW w:w="5508" w:type="dxa"/>
            <w:tcBorders>
              <w:left w:val="nil"/>
            </w:tcBorders>
          </w:tcPr>
          <w:p w14:paraId="3923560C" w14:textId="77777777" w:rsidR="006260CA" w:rsidRPr="000A0C8D" w:rsidRDefault="006260CA" w:rsidP="0072428C">
            <w:pPr>
              <w:ind w:left="360"/>
            </w:pPr>
            <w:r w:rsidRPr="000A0C8D">
              <w:rPr>
                <w:b/>
                <w:smallCaps/>
              </w:rPr>
              <w:t>State of Iowa</w:t>
            </w:r>
            <w:r w:rsidRPr="000A0C8D">
              <w:rPr>
                <w:b/>
              </w:rPr>
              <w:t>,</w:t>
            </w:r>
          </w:p>
          <w:p w14:paraId="1BA8D7B0" w14:textId="77777777" w:rsidR="006260CA" w:rsidRPr="000A0C8D" w:rsidRDefault="0089638B" w:rsidP="0072428C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Plaintiff</w:t>
            </w:r>
            <w:r w:rsidR="006260CA" w:rsidRPr="000A0C8D">
              <w:t>,</w:t>
            </w:r>
          </w:p>
          <w:p w14:paraId="37673FCC" w14:textId="77777777" w:rsidR="006260CA" w:rsidRPr="000A0C8D" w:rsidRDefault="006260CA" w:rsidP="0072428C">
            <w:pPr>
              <w:ind w:left="360"/>
            </w:pPr>
            <w:r w:rsidRPr="000A0C8D">
              <w:t>v.</w:t>
            </w:r>
          </w:p>
          <w:p w14:paraId="0F074C2E" w14:textId="77777777" w:rsidR="000A0C8D" w:rsidRPr="000A0C8D" w:rsidRDefault="000A0C8D" w:rsidP="0072428C">
            <w:pPr>
              <w:ind w:left="360"/>
              <w:rPr>
                <w:b/>
                <w:smallCaps/>
              </w:rPr>
            </w:pPr>
          </w:p>
          <w:p w14:paraId="260236BC" w14:textId="77777777" w:rsidR="000A0C8D" w:rsidRPr="000A0C8D" w:rsidRDefault="000A0C8D" w:rsidP="0072428C">
            <w:pPr>
              <w:ind w:left="360"/>
              <w:rPr>
                <w:b/>
                <w:smallCaps/>
              </w:rPr>
            </w:pPr>
          </w:p>
          <w:p w14:paraId="3DFAA2B6" w14:textId="77777777" w:rsidR="006260CA" w:rsidRPr="000A0C8D" w:rsidRDefault="000A0C8D" w:rsidP="0072428C">
            <w:pPr>
              <w:ind w:left="360"/>
            </w:pPr>
            <w:r w:rsidRPr="000A0C8D">
              <w:rPr>
                <w:b/>
                <w:smallCaps/>
              </w:rPr>
              <w:t>______________________________________</w:t>
            </w:r>
            <w:r w:rsidR="006260CA" w:rsidRPr="000A0C8D">
              <w:rPr>
                <w:b/>
              </w:rPr>
              <w:t>,</w:t>
            </w:r>
          </w:p>
          <w:p w14:paraId="534106D8" w14:textId="77777777" w:rsidR="006260CA" w:rsidRPr="000A0C8D" w:rsidRDefault="0089638B" w:rsidP="0072428C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Defendant</w:t>
            </w:r>
            <w:r w:rsidR="006260CA" w:rsidRPr="000A0C8D">
              <w:t>.</w:t>
            </w:r>
          </w:p>
        </w:tc>
        <w:tc>
          <w:tcPr>
            <w:tcW w:w="5508" w:type="dxa"/>
            <w:tcBorders>
              <w:right w:val="nil"/>
            </w:tcBorders>
          </w:tcPr>
          <w:p w14:paraId="00B06770" w14:textId="77777777" w:rsidR="000A0C8D" w:rsidRPr="000A0C8D" w:rsidRDefault="000A0C8D" w:rsidP="0072428C">
            <w:pPr>
              <w:ind w:left="432"/>
              <w:rPr>
                <w:b/>
                <w:smallCaps/>
              </w:rPr>
            </w:pPr>
          </w:p>
          <w:p w14:paraId="0A7CD46F" w14:textId="77777777" w:rsidR="006260CA" w:rsidRPr="000A0C8D" w:rsidRDefault="006260CA" w:rsidP="0072428C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>Criminal No:</w:t>
            </w:r>
            <w:r w:rsidR="00E33F38" w:rsidRPr="000A0C8D">
              <w:t xml:space="preserve"> </w:t>
            </w:r>
            <w:r w:rsidR="0089638B">
              <w:rPr>
                <w:b/>
              </w:rPr>
              <w:t>____</w:t>
            </w:r>
            <w:r w:rsidR="000A0C8D">
              <w:rPr>
                <w:b/>
              </w:rPr>
              <w:t>_</w:t>
            </w:r>
            <w:r w:rsidR="000A0C8D" w:rsidRPr="000A0C8D">
              <w:rPr>
                <w:b/>
              </w:rPr>
              <w:t>___________</w:t>
            </w:r>
          </w:p>
          <w:p w14:paraId="71EE6842" w14:textId="77777777" w:rsidR="006260CA" w:rsidRDefault="006260CA" w:rsidP="0072428C">
            <w:pPr>
              <w:ind w:left="432"/>
              <w:rPr>
                <w:b/>
                <w:smallCaps/>
              </w:rPr>
            </w:pPr>
          </w:p>
          <w:p w14:paraId="6222B1AF" w14:textId="77777777" w:rsidR="00691ACB" w:rsidRPr="000A0C8D" w:rsidRDefault="00691ACB" w:rsidP="0072428C">
            <w:pPr>
              <w:ind w:left="432"/>
              <w:rPr>
                <w:b/>
                <w:smallCaps/>
              </w:rPr>
            </w:pPr>
          </w:p>
          <w:p w14:paraId="680778FD" w14:textId="77777777" w:rsidR="006260CA" w:rsidRPr="000A0C8D" w:rsidRDefault="000A0C8D" w:rsidP="0072428C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 xml:space="preserve">Waiver of Speedy </w:t>
            </w:r>
            <w:r w:rsidR="00691ACB">
              <w:rPr>
                <w:b/>
                <w:smallCaps/>
              </w:rPr>
              <w:t>Trial</w:t>
            </w:r>
          </w:p>
          <w:p w14:paraId="01B969C4" w14:textId="77777777" w:rsidR="006260CA" w:rsidRPr="00691ACB" w:rsidRDefault="00691ACB" w:rsidP="00691ACB">
            <w:pPr>
              <w:rPr>
                <w:b/>
                <w:smallCaps/>
              </w:rPr>
            </w:pPr>
            <w:r>
              <w:rPr>
                <w:b/>
              </w:rPr>
              <w:t xml:space="preserve">        </w:t>
            </w:r>
            <w:r w:rsidRPr="00691ACB">
              <w:rPr>
                <w:b/>
                <w:smallCaps/>
              </w:rPr>
              <w:t>(90 Day Rule)</w:t>
            </w:r>
          </w:p>
        </w:tc>
      </w:tr>
    </w:tbl>
    <w:p w14:paraId="4AC9B02E" w14:textId="77777777" w:rsidR="00A462FD" w:rsidRPr="000A0C8D" w:rsidRDefault="00A462FD" w:rsidP="007A6FF5">
      <w:pPr>
        <w:tabs>
          <w:tab w:val="left" w:pos="-396"/>
          <w:tab w:val="left" w:pos="324"/>
          <w:tab w:val="left" w:pos="1044"/>
          <w:tab w:val="left" w:pos="1764"/>
          <w:tab w:val="left" w:pos="2484"/>
          <w:tab w:val="left" w:pos="3204"/>
          <w:tab w:val="left" w:pos="3924"/>
          <w:tab w:val="left" w:pos="4644"/>
          <w:tab w:val="left" w:pos="5364"/>
          <w:tab w:val="left" w:pos="6084"/>
          <w:tab w:val="left" w:pos="6804"/>
          <w:tab w:val="left" w:pos="7524"/>
          <w:tab w:val="left" w:pos="8244"/>
          <w:tab w:val="left" w:pos="8964"/>
          <w:tab w:val="left" w:pos="9684"/>
        </w:tabs>
        <w:rPr>
          <w:b/>
        </w:rPr>
      </w:pPr>
    </w:p>
    <w:p w14:paraId="3678B345" w14:textId="77777777" w:rsidR="0089638B" w:rsidRDefault="0089638B" w:rsidP="000A0C8D">
      <w:pPr>
        <w:tabs>
          <w:tab w:val="left" w:pos="-396"/>
        </w:tabs>
        <w:spacing w:line="480" w:lineRule="auto"/>
      </w:pPr>
      <w:r>
        <w:rPr>
          <w:b/>
          <w:smallCaps/>
        </w:rPr>
        <w:t>Comes Now</w:t>
      </w:r>
      <w:r w:rsidR="0072428C">
        <w:t xml:space="preserve"> the D</w:t>
      </w:r>
      <w:r>
        <w:t>efendant and states:</w:t>
      </w:r>
    </w:p>
    <w:p w14:paraId="4F8240BF" w14:textId="6BEFA131" w:rsidR="0089638B" w:rsidRDefault="0089638B" w:rsidP="0003686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I </w:t>
      </w:r>
      <w:r w:rsidR="00691ACB">
        <w:t xml:space="preserve">have the right to be brought to trial within </w:t>
      </w:r>
      <w:r w:rsidR="00E84E77">
        <w:t>ninety (</w:t>
      </w:r>
      <w:r w:rsidR="00691ACB">
        <w:t>90</w:t>
      </w:r>
      <w:r w:rsidR="00E84E77">
        <w:t>)</w:t>
      </w:r>
      <w:r>
        <w:t xml:space="preserve"> days of </w:t>
      </w:r>
      <w:r w:rsidR="00691ACB">
        <w:t xml:space="preserve">the date that formal charges were filed against me </w:t>
      </w:r>
      <w:r>
        <w:t xml:space="preserve">and that if the State fails to do so, the </w:t>
      </w:r>
      <w:r w:rsidR="00691ACB">
        <w:t>case</w:t>
      </w:r>
      <w:r>
        <w:t xml:space="preserve"> against me could be permanently dismissed.  This right is </w:t>
      </w:r>
      <w:r w:rsidR="004942B4">
        <w:t xml:space="preserve">called the Right to a Speedy </w:t>
      </w:r>
      <w:proofErr w:type="gramStart"/>
      <w:r w:rsidR="00691ACB">
        <w:t>Trial</w:t>
      </w:r>
      <w:proofErr w:type="gramEnd"/>
      <w:r w:rsidR="00691ACB">
        <w:t xml:space="preserve"> </w:t>
      </w:r>
      <w:r w:rsidR="004942B4">
        <w:t xml:space="preserve">and it is </w:t>
      </w:r>
      <w:r>
        <w:t>set out in Iowa Rule</w:t>
      </w:r>
      <w:r w:rsidR="00691ACB">
        <w:t xml:space="preserve"> of Criminal Procedure 2.33(2)(b</w:t>
      </w:r>
      <w:r>
        <w:t xml:space="preserve">). </w:t>
      </w:r>
    </w:p>
    <w:p w14:paraId="52FAC1B1" w14:textId="77777777" w:rsidR="0089638B" w:rsidRDefault="0089638B" w:rsidP="0003686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this is my right and I can </w:t>
      </w:r>
      <w:r w:rsidR="00D90B3F">
        <w:t xml:space="preserve">either </w:t>
      </w:r>
      <w:r>
        <w:t xml:space="preserve">enforce it, or waive it (give it up). </w:t>
      </w:r>
    </w:p>
    <w:p w14:paraId="78E58920" w14:textId="4EDDB8F6" w:rsidR="004942B4" w:rsidRDefault="0089638B" w:rsidP="0003686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hereby waive (give up) this right and I agree that the State may delay </w:t>
      </w:r>
      <w:r w:rsidR="00691ACB">
        <w:t xml:space="preserve">bringing me to trial </w:t>
      </w:r>
      <w:r>
        <w:t>beyond th</w:t>
      </w:r>
      <w:r w:rsidR="00691ACB">
        <w:t xml:space="preserve">e normal </w:t>
      </w:r>
      <w:r w:rsidR="00E84E77">
        <w:t>ninety (</w:t>
      </w:r>
      <w:r w:rsidR="00691ACB">
        <w:t>90</w:t>
      </w:r>
      <w:r w:rsidR="00E84E77">
        <w:t>)</w:t>
      </w:r>
      <w:r>
        <w:t xml:space="preserve"> day deadline. </w:t>
      </w:r>
      <w:r w:rsidR="004942B4">
        <w:t xml:space="preserve"> </w:t>
      </w:r>
      <w:r w:rsidR="00D90B3F">
        <w:t xml:space="preserve">I agree I will not attempt to challenge the charges against me in this case in the future based on a claim that my Right to Speedy </w:t>
      </w:r>
      <w:r w:rsidR="00691ACB">
        <w:t>Trial</w:t>
      </w:r>
      <w:r w:rsidR="00D90B3F">
        <w:t xml:space="preserve"> was violated. </w:t>
      </w:r>
    </w:p>
    <w:p w14:paraId="18CA8B10" w14:textId="77777777" w:rsidR="0089638B" w:rsidRDefault="0089638B" w:rsidP="0003686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This waiver is knowingly, voluntarily and intelligently made with a full understanding of its meaning and after discussions wit</w:t>
      </w:r>
      <w:r w:rsidR="004942B4">
        <w:t>h, and advice</w:t>
      </w:r>
      <w:r>
        <w:t xml:space="preserve"> of, my attorney. </w:t>
      </w:r>
    </w:p>
    <w:p w14:paraId="2D4590CC" w14:textId="77777777" w:rsidR="000A0C8D" w:rsidRDefault="0089638B" w:rsidP="0003686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I understand that I may eventually be brou</w:t>
      </w:r>
      <w:r w:rsidR="004942B4">
        <w:t xml:space="preserve">ght to trial on the </w:t>
      </w:r>
      <w:r>
        <w:t xml:space="preserve">charges and that if that happens, I will not be allowed to </w:t>
      </w:r>
      <w:r w:rsidR="004942B4">
        <w:t>challenge the charge(s) based on a claim that my Right to Speedy</w:t>
      </w:r>
      <w:r w:rsidR="00691ACB">
        <w:t xml:space="preserve"> Trial</w:t>
      </w:r>
      <w:r w:rsidR="004942B4">
        <w:t xml:space="preserve"> has been violated. </w:t>
      </w:r>
    </w:p>
    <w:p w14:paraId="60D0AD7C" w14:textId="77777777" w:rsidR="000A0C8D" w:rsidRPr="000A0C8D" w:rsidRDefault="000A0C8D" w:rsidP="000A0C8D">
      <w:pPr>
        <w:tabs>
          <w:tab w:val="left" w:pos="-396"/>
        </w:tabs>
      </w:pPr>
    </w:p>
    <w:p w14:paraId="409C63E9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4AB1B0C5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p w14:paraId="1DD74837" w14:textId="77777777" w:rsidR="000A0C8D" w:rsidRDefault="000A0C8D" w:rsidP="000A0C8D">
      <w:pPr>
        <w:tabs>
          <w:tab w:val="left" w:pos="-396"/>
        </w:tabs>
      </w:pPr>
    </w:p>
    <w:p w14:paraId="66FA26DE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25B1F807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Attorney for 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sectPr w:rsidR="000A0C8D" w:rsidRPr="000A0C8D" w:rsidSect="0089638B">
      <w:footerReference w:type="default" r:id="rId8"/>
      <w:type w:val="continuous"/>
      <w:pgSz w:w="12240" w:h="15840"/>
      <w:pgMar w:top="1440" w:right="1440" w:bottom="1440" w:left="1440" w:header="1440" w:footer="5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2FE4" w14:textId="77777777" w:rsidR="00367AB2" w:rsidRDefault="00367AB2" w:rsidP="00E65422">
      <w:r>
        <w:separator/>
      </w:r>
    </w:p>
  </w:endnote>
  <w:endnote w:type="continuationSeparator" w:id="0">
    <w:p w14:paraId="00234824" w14:textId="77777777" w:rsidR="00367AB2" w:rsidRDefault="00367AB2" w:rsidP="00E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60CB" w14:textId="2E964005" w:rsidR="0072428C" w:rsidRPr="000E3762" w:rsidRDefault="0072428C">
    <w:pPr>
      <w:pStyle w:val="Footer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89EC" w14:textId="77777777" w:rsidR="00367AB2" w:rsidRDefault="00367AB2" w:rsidP="00E65422">
      <w:r>
        <w:separator/>
      </w:r>
    </w:p>
  </w:footnote>
  <w:footnote w:type="continuationSeparator" w:id="0">
    <w:p w14:paraId="5FD7481B" w14:textId="77777777" w:rsidR="00367AB2" w:rsidRDefault="00367AB2" w:rsidP="00E6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CB8"/>
    <w:multiLevelType w:val="hybridMultilevel"/>
    <w:tmpl w:val="7284BEAA"/>
    <w:lvl w:ilvl="0" w:tplc="5A70EE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BE6"/>
    <w:multiLevelType w:val="hybridMultilevel"/>
    <w:tmpl w:val="100E5E3C"/>
    <w:lvl w:ilvl="0" w:tplc="1F98867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275"/>
    <w:multiLevelType w:val="hybridMultilevel"/>
    <w:tmpl w:val="F67A3F0A"/>
    <w:lvl w:ilvl="0" w:tplc="8A8E0206">
      <w:start w:val="5"/>
      <w:numFmt w:val="bullet"/>
      <w:lvlText w:val=""/>
      <w:lvlJc w:val="left"/>
      <w:pPr>
        <w:ind w:left="63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E6330D"/>
    <w:multiLevelType w:val="hybridMultilevel"/>
    <w:tmpl w:val="D5CC8EA6"/>
    <w:lvl w:ilvl="0" w:tplc="2D94CD56"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4BF5"/>
    <w:multiLevelType w:val="hybridMultilevel"/>
    <w:tmpl w:val="A72A9D12"/>
    <w:lvl w:ilvl="0" w:tplc="38EC0A84">
      <w:start w:val="5"/>
      <w:numFmt w:val="bullet"/>
      <w:lvlText w:val=""/>
      <w:lvlJc w:val="left"/>
      <w:pPr>
        <w:ind w:left="396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357D39D5"/>
    <w:multiLevelType w:val="hybridMultilevel"/>
    <w:tmpl w:val="AEBA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5A70"/>
    <w:multiLevelType w:val="hybridMultilevel"/>
    <w:tmpl w:val="90FC88F4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6EB57804"/>
    <w:multiLevelType w:val="hybridMultilevel"/>
    <w:tmpl w:val="FF6C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24F1"/>
    <w:multiLevelType w:val="hybridMultilevel"/>
    <w:tmpl w:val="C3FAE7B2"/>
    <w:lvl w:ilvl="0" w:tplc="A85C4D30">
      <w:start w:val="5"/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94B67"/>
    <w:multiLevelType w:val="hybridMultilevel"/>
    <w:tmpl w:val="B1FED762"/>
    <w:lvl w:ilvl="0" w:tplc="C1100F7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25798">
    <w:abstractNumId w:val="0"/>
  </w:num>
  <w:num w:numId="2" w16cid:durableId="265311842">
    <w:abstractNumId w:val="1"/>
  </w:num>
  <w:num w:numId="3" w16cid:durableId="1928421590">
    <w:abstractNumId w:val="8"/>
  </w:num>
  <w:num w:numId="4" w16cid:durableId="1336155331">
    <w:abstractNumId w:val="2"/>
  </w:num>
  <w:num w:numId="5" w16cid:durableId="942223939">
    <w:abstractNumId w:val="5"/>
  </w:num>
  <w:num w:numId="6" w16cid:durableId="1770616518">
    <w:abstractNumId w:val="9"/>
  </w:num>
  <w:num w:numId="7" w16cid:durableId="16125746">
    <w:abstractNumId w:val="6"/>
  </w:num>
  <w:num w:numId="8" w16cid:durableId="1996032480">
    <w:abstractNumId w:val="4"/>
  </w:num>
  <w:num w:numId="9" w16cid:durableId="1112869173">
    <w:abstractNumId w:val="3"/>
  </w:num>
  <w:num w:numId="10" w16cid:durableId="945501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1E"/>
    <w:rsid w:val="00007854"/>
    <w:rsid w:val="000121EC"/>
    <w:rsid w:val="00014779"/>
    <w:rsid w:val="000150B0"/>
    <w:rsid w:val="00022BE9"/>
    <w:rsid w:val="00023584"/>
    <w:rsid w:val="00025F9B"/>
    <w:rsid w:val="00036861"/>
    <w:rsid w:val="000477DA"/>
    <w:rsid w:val="000543B0"/>
    <w:rsid w:val="00054BA8"/>
    <w:rsid w:val="000665A3"/>
    <w:rsid w:val="0007567D"/>
    <w:rsid w:val="00084D35"/>
    <w:rsid w:val="0008629B"/>
    <w:rsid w:val="00096B60"/>
    <w:rsid w:val="000A0C8D"/>
    <w:rsid w:val="000A4A8A"/>
    <w:rsid w:val="000C0D21"/>
    <w:rsid w:val="000C3336"/>
    <w:rsid w:val="000C63DD"/>
    <w:rsid w:val="000D432A"/>
    <w:rsid w:val="000E3762"/>
    <w:rsid w:val="0010191A"/>
    <w:rsid w:val="00104535"/>
    <w:rsid w:val="00115E2A"/>
    <w:rsid w:val="00121470"/>
    <w:rsid w:val="0013116F"/>
    <w:rsid w:val="001330D8"/>
    <w:rsid w:val="00134303"/>
    <w:rsid w:val="00137865"/>
    <w:rsid w:val="00170EB4"/>
    <w:rsid w:val="00181BD5"/>
    <w:rsid w:val="00182D73"/>
    <w:rsid w:val="00187D24"/>
    <w:rsid w:val="00190CFE"/>
    <w:rsid w:val="00196D34"/>
    <w:rsid w:val="001A45A9"/>
    <w:rsid w:val="001B481D"/>
    <w:rsid w:val="001C131D"/>
    <w:rsid w:val="001C1360"/>
    <w:rsid w:val="001D1813"/>
    <w:rsid w:val="001D1953"/>
    <w:rsid w:val="001D1DF8"/>
    <w:rsid w:val="001E2213"/>
    <w:rsid w:val="001E7F02"/>
    <w:rsid w:val="00201AE2"/>
    <w:rsid w:val="0022289D"/>
    <w:rsid w:val="002311A5"/>
    <w:rsid w:val="00232EED"/>
    <w:rsid w:val="00233103"/>
    <w:rsid w:val="002357BB"/>
    <w:rsid w:val="002361DC"/>
    <w:rsid w:val="00236367"/>
    <w:rsid w:val="002436B7"/>
    <w:rsid w:val="00257F2F"/>
    <w:rsid w:val="00262C57"/>
    <w:rsid w:val="0027448A"/>
    <w:rsid w:val="00287090"/>
    <w:rsid w:val="002914DF"/>
    <w:rsid w:val="002A315C"/>
    <w:rsid w:val="002A79E7"/>
    <w:rsid w:val="002C46ED"/>
    <w:rsid w:val="002E3288"/>
    <w:rsid w:val="002F4D58"/>
    <w:rsid w:val="002F642E"/>
    <w:rsid w:val="00306787"/>
    <w:rsid w:val="00311EB2"/>
    <w:rsid w:val="003128C1"/>
    <w:rsid w:val="00317C58"/>
    <w:rsid w:val="00321788"/>
    <w:rsid w:val="0032458A"/>
    <w:rsid w:val="00324E37"/>
    <w:rsid w:val="00345265"/>
    <w:rsid w:val="003465CD"/>
    <w:rsid w:val="003474C3"/>
    <w:rsid w:val="00367AB2"/>
    <w:rsid w:val="00376631"/>
    <w:rsid w:val="003837A2"/>
    <w:rsid w:val="003925FE"/>
    <w:rsid w:val="00397032"/>
    <w:rsid w:val="003A1CD3"/>
    <w:rsid w:val="003A3C58"/>
    <w:rsid w:val="003A4803"/>
    <w:rsid w:val="003A5268"/>
    <w:rsid w:val="003B7286"/>
    <w:rsid w:val="003C170B"/>
    <w:rsid w:val="003C63D9"/>
    <w:rsid w:val="003D16CB"/>
    <w:rsid w:val="003D19D9"/>
    <w:rsid w:val="003F0289"/>
    <w:rsid w:val="003F6F37"/>
    <w:rsid w:val="00401290"/>
    <w:rsid w:val="004035D5"/>
    <w:rsid w:val="00410233"/>
    <w:rsid w:val="00412958"/>
    <w:rsid w:val="00413123"/>
    <w:rsid w:val="00413244"/>
    <w:rsid w:val="00454DE3"/>
    <w:rsid w:val="004577A8"/>
    <w:rsid w:val="00461010"/>
    <w:rsid w:val="004748FC"/>
    <w:rsid w:val="00480DFC"/>
    <w:rsid w:val="00484425"/>
    <w:rsid w:val="004942B4"/>
    <w:rsid w:val="004977B4"/>
    <w:rsid w:val="004B17A2"/>
    <w:rsid w:val="004B2C3E"/>
    <w:rsid w:val="004C3197"/>
    <w:rsid w:val="004C39D8"/>
    <w:rsid w:val="004C6F89"/>
    <w:rsid w:val="004C7D1E"/>
    <w:rsid w:val="004D087C"/>
    <w:rsid w:val="004E59C8"/>
    <w:rsid w:val="004F0A96"/>
    <w:rsid w:val="004F4875"/>
    <w:rsid w:val="005023FA"/>
    <w:rsid w:val="00511E34"/>
    <w:rsid w:val="00516F62"/>
    <w:rsid w:val="00522062"/>
    <w:rsid w:val="00522294"/>
    <w:rsid w:val="0052719E"/>
    <w:rsid w:val="00537989"/>
    <w:rsid w:val="00542C67"/>
    <w:rsid w:val="00543BF5"/>
    <w:rsid w:val="005510D5"/>
    <w:rsid w:val="00556C29"/>
    <w:rsid w:val="00556D50"/>
    <w:rsid w:val="005627C6"/>
    <w:rsid w:val="00562C95"/>
    <w:rsid w:val="005734D8"/>
    <w:rsid w:val="00574206"/>
    <w:rsid w:val="0057490D"/>
    <w:rsid w:val="00592176"/>
    <w:rsid w:val="005A7D78"/>
    <w:rsid w:val="005B4D2A"/>
    <w:rsid w:val="005C0353"/>
    <w:rsid w:val="005C0AEE"/>
    <w:rsid w:val="005C44FB"/>
    <w:rsid w:val="005C5340"/>
    <w:rsid w:val="005E2E1F"/>
    <w:rsid w:val="005F3C0C"/>
    <w:rsid w:val="005F7A21"/>
    <w:rsid w:val="00604236"/>
    <w:rsid w:val="00622A02"/>
    <w:rsid w:val="006260CA"/>
    <w:rsid w:val="00631038"/>
    <w:rsid w:val="00641428"/>
    <w:rsid w:val="006518DF"/>
    <w:rsid w:val="0065510B"/>
    <w:rsid w:val="00661860"/>
    <w:rsid w:val="006803C0"/>
    <w:rsid w:val="00682C89"/>
    <w:rsid w:val="006858F0"/>
    <w:rsid w:val="00691ACB"/>
    <w:rsid w:val="00692A57"/>
    <w:rsid w:val="00693942"/>
    <w:rsid w:val="006A3F03"/>
    <w:rsid w:val="006B0141"/>
    <w:rsid w:val="006B0951"/>
    <w:rsid w:val="006B6622"/>
    <w:rsid w:val="006C2FC3"/>
    <w:rsid w:val="006D41FA"/>
    <w:rsid w:val="006D533E"/>
    <w:rsid w:val="006D575E"/>
    <w:rsid w:val="006D76A4"/>
    <w:rsid w:val="006E08CE"/>
    <w:rsid w:val="006E3E58"/>
    <w:rsid w:val="00703776"/>
    <w:rsid w:val="00710907"/>
    <w:rsid w:val="00711CD4"/>
    <w:rsid w:val="007145D0"/>
    <w:rsid w:val="0072428C"/>
    <w:rsid w:val="0073677D"/>
    <w:rsid w:val="007408D9"/>
    <w:rsid w:val="0075475C"/>
    <w:rsid w:val="00756944"/>
    <w:rsid w:val="0076534E"/>
    <w:rsid w:val="00771485"/>
    <w:rsid w:val="007807DA"/>
    <w:rsid w:val="00781C37"/>
    <w:rsid w:val="00781C66"/>
    <w:rsid w:val="007855DE"/>
    <w:rsid w:val="0079198B"/>
    <w:rsid w:val="00794C38"/>
    <w:rsid w:val="007A3A11"/>
    <w:rsid w:val="007A6FF5"/>
    <w:rsid w:val="007B2E18"/>
    <w:rsid w:val="007B4474"/>
    <w:rsid w:val="007D4F46"/>
    <w:rsid w:val="007E1BDA"/>
    <w:rsid w:val="007E6D70"/>
    <w:rsid w:val="007F0D3E"/>
    <w:rsid w:val="007F37E9"/>
    <w:rsid w:val="0080118A"/>
    <w:rsid w:val="008056C5"/>
    <w:rsid w:val="00807367"/>
    <w:rsid w:val="00810EA3"/>
    <w:rsid w:val="008147BA"/>
    <w:rsid w:val="0083046D"/>
    <w:rsid w:val="008510D5"/>
    <w:rsid w:val="00867F99"/>
    <w:rsid w:val="00871FAE"/>
    <w:rsid w:val="00881AA6"/>
    <w:rsid w:val="0089395B"/>
    <w:rsid w:val="00893B8E"/>
    <w:rsid w:val="0089638B"/>
    <w:rsid w:val="008A02A8"/>
    <w:rsid w:val="008B52F7"/>
    <w:rsid w:val="008B5500"/>
    <w:rsid w:val="008B5F59"/>
    <w:rsid w:val="008C4CD0"/>
    <w:rsid w:val="008C5618"/>
    <w:rsid w:val="008D30D3"/>
    <w:rsid w:val="008D55D1"/>
    <w:rsid w:val="008D7410"/>
    <w:rsid w:val="008E3D2E"/>
    <w:rsid w:val="008E5168"/>
    <w:rsid w:val="008E576D"/>
    <w:rsid w:val="008E6FFF"/>
    <w:rsid w:val="008F48C2"/>
    <w:rsid w:val="009058FD"/>
    <w:rsid w:val="00910DB4"/>
    <w:rsid w:val="0094145F"/>
    <w:rsid w:val="00945396"/>
    <w:rsid w:val="00947F62"/>
    <w:rsid w:val="00985F36"/>
    <w:rsid w:val="009A23BD"/>
    <w:rsid w:val="009C234C"/>
    <w:rsid w:val="009C42A5"/>
    <w:rsid w:val="009C60CE"/>
    <w:rsid w:val="009F1D9D"/>
    <w:rsid w:val="00A00D60"/>
    <w:rsid w:val="00A03391"/>
    <w:rsid w:val="00A11716"/>
    <w:rsid w:val="00A17390"/>
    <w:rsid w:val="00A20B87"/>
    <w:rsid w:val="00A218C8"/>
    <w:rsid w:val="00A244B7"/>
    <w:rsid w:val="00A34B58"/>
    <w:rsid w:val="00A462FD"/>
    <w:rsid w:val="00A47BBD"/>
    <w:rsid w:val="00A57A32"/>
    <w:rsid w:val="00A61632"/>
    <w:rsid w:val="00A61E29"/>
    <w:rsid w:val="00A63E52"/>
    <w:rsid w:val="00A8077C"/>
    <w:rsid w:val="00A8473A"/>
    <w:rsid w:val="00A84DBE"/>
    <w:rsid w:val="00A9320D"/>
    <w:rsid w:val="00A96B79"/>
    <w:rsid w:val="00AA33A1"/>
    <w:rsid w:val="00AB3DE6"/>
    <w:rsid w:val="00AB6D70"/>
    <w:rsid w:val="00AC2A7E"/>
    <w:rsid w:val="00AC600D"/>
    <w:rsid w:val="00AD0D34"/>
    <w:rsid w:val="00AD2FEF"/>
    <w:rsid w:val="00AD40B2"/>
    <w:rsid w:val="00AD484A"/>
    <w:rsid w:val="00AE065A"/>
    <w:rsid w:val="00AE6638"/>
    <w:rsid w:val="00B00DC4"/>
    <w:rsid w:val="00B0513B"/>
    <w:rsid w:val="00B100BC"/>
    <w:rsid w:val="00B15D31"/>
    <w:rsid w:val="00B25173"/>
    <w:rsid w:val="00B26B58"/>
    <w:rsid w:val="00B3421D"/>
    <w:rsid w:val="00B43138"/>
    <w:rsid w:val="00B56A4A"/>
    <w:rsid w:val="00B56D8B"/>
    <w:rsid w:val="00B6131A"/>
    <w:rsid w:val="00B6650D"/>
    <w:rsid w:val="00B676A8"/>
    <w:rsid w:val="00B75289"/>
    <w:rsid w:val="00B775A5"/>
    <w:rsid w:val="00B92A29"/>
    <w:rsid w:val="00BA03F2"/>
    <w:rsid w:val="00BA0CD1"/>
    <w:rsid w:val="00BA1E60"/>
    <w:rsid w:val="00BA2560"/>
    <w:rsid w:val="00BA5354"/>
    <w:rsid w:val="00BA7541"/>
    <w:rsid w:val="00BB1199"/>
    <w:rsid w:val="00BB5B4B"/>
    <w:rsid w:val="00BC4ABB"/>
    <w:rsid w:val="00BD0101"/>
    <w:rsid w:val="00BD05D3"/>
    <w:rsid w:val="00BD4875"/>
    <w:rsid w:val="00BE3542"/>
    <w:rsid w:val="00C06A43"/>
    <w:rsid w:val="00C10084"/>
    <w:rsid w:val="00C15F59"/>
    <w:rsid w:val="00C25861"/>
    <w:rsid w:val="00C47725"/>
    <w:rsid w:val="00C5235B"/>
    <w:rsid w:val="00C527C0"/>
    <w:rsid w:val="00C61576"/>
    <w:rsid w:val="00C62DAC"/>
    <w:rsid w:val="00C64140"/>
    <w:rsid w:val="00C80A07"/>
    <w:rsid w:val="00C81DF7"/>
    <w:rsid w:val="00CA1BDD"/>
    <w:rsid w:val="00CC1CAE"/>
    <w:rsid w:val="00CD3869"/>
    <w:rsid w:val="00CE004D"/>
    <w:rsid w:val="00CE0488"/>
    <w:rsid w:val="00CE2BA4"/>
    <w:rsid w:val="00CF2054"/>
    <w:rsid w:val="00D46D9E"/>
    <w:rsid w:val="00D5003A"/>
    <w:rsid w:val="00D54634"/>
    <w:rsid w:val="00D572FA"/>
    <w:rsid w:val="00D6686E"/>
    <w:rsid w:val="00D76F47"/>
    <w:rsid w:val="00D90B3F"/>
    <w:rsid w:val="00DA1092"/>
    <w:rsid w:val="00DB2C20"/>
    <w:rsid w:val="00DB6E61"/>
    <w:rsid w:val="00DC1722"/>
    <w:rsid w:val="00DD0E97"/>
    <w:rsid w:val="00DF08CC"/>
    <w:rsid w:val="00DF1E2E"/>
    <w:rsid w:val="00DF5792"/>
    <w:rsid w:val="00DF5F5F"/>
    <w:rsid w:val="00E05D92"/>
    <w:rsid w:val="00E07790"/>
    <w:rsid w:val="00E16F40"/>
    <w:rsid w:val="00E252E1"/>
    <w:rsid w:val="00E259C5"/>
    <w:rsid w:val="00E30CEF"/>
    <w:rsid w:val="00E33F38"/>
    <w:rsid w:val="00E467FF"/>
    <w:rsid w:val="00E627A9"/>
    <w:rsid w:val="00E65422"/>
    <w:rsid w:val="00E75B1E"/>
    <w:rsid w:val="00E82372"/>
    <w:rsid w:val="00E84E77"/>
    <w:rsid w:val="00E862CE"/>
    <w:rsid w:val="00EA2D70"/>
    <w:rsid w:val="00EA4162"/>
    <w:rsid w:val="00EA42C6"/>
    <w:rsid w:val="00EA68FF"/>
    <w:rsid w:val="00EB624B"/>
    <w:rsid w:val="00EC53A1"/>
    <w:rsid w:val="00EC55F3"/>
    <w:rsid w:val="00ED6699"/>
    <w:rsid w:val="00EE15F1"/>
    <w:rsid w:val="00EE57C8"/>
    <w:rsid w:val="00EE5FCB"/>
    <w:rsid w:val="00EF2DC4"/>
    <w:rsid w:val="00EF405A"/>
    <w:rsid w:val="00EF4D96"/>
    <w:rsid w:val="00EF5D5F"/>
    <w:rsid w:val="00F01421"/>
    <w:rsid w:val="00F015AA"/>
    <w:rsid w:val="00F173DE"/>
    <w:rsid w:val="00F43283"/>
    <w:rsid w:val="00F43AB8"/>
    <w:rsid w:val="00F45DBB"/>
    <w:rsid w:val="00F50810"/>
    <w:rsid w:val="00F55AF2"/>
    <w:rsid w:val="00F67FEA"/>
    <w:rsid w:val="00F872FC"/>
    <w:rsid w:val="00FA57F1"/>
    <w:rsid w:val="00FA775C"/>
    <w:rsid w:val="00FB4120"/>
    <w:rsid w:val="00FB698F"/>
    <w:rsid w:val="00FC295C"/>
    <w:rsid w:val="00FE3575"/>
    <w:rsid w:val="00FF0897"/>
    <w:rsid w:val="00FF2151"/>
    <w:rsid w:val="00FF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E9297"/>
  <w15:docId w15:val="{1EB2CD66-8852-417A-9E42-D478C0F7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1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55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5510B"/>
  </w:style>
  <w:style w:type="paragraph" w:customStyle="1" w:styleId="Quick">
    <w:name w:val="Quick _"/>
    <w:basedOn w:val="Normal"/>
    <w:rsid w:val="0065510B"/>
    <w:pPr>
      <w:ind w:left="234" w:hanging="234"/>
    </w:pPr>
  </w:style>
  <w:style w:type="paragraph" w:styleId="DocumentMap">
    <w:name w:val="Document Map"/>
    <w:basedOn w:val="Normal"/>
    <w:link w:val="DocumentMapChar"/>
    <w:rsid w:val="005C0AE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0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54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5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5422"/>
    <w:rPr>
      <w:sz w:val="24"/>
      <w:szCs w:val="24"/>
    </w:rPr>
  </w:style>
  <w:style w:type="table" w:styleId="TableGrid">
    <w:name w:val="Table Grid"/>
    <w:basedOn w:val="TableNormal"/>
    <w:rsid w:val="0041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13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5FE"/>
    <w:pPr>
      <w:widowControl/>
      <w:autoSpaceDE/>
      <w:autoSpaceDN/>
      <w:adjustRightInd/>
      <w:ind w:left="720"/>
    </w:pPr>
    <w:rPr>
      <w:rFonts w:eastAsia="MS P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haw\AppData\Local\Microsoft\Windows\Temporary%20Internet%20Files\Content.Outlook\PGZEZX2Q\Felony%20Plea%20and-or%20Sent%20Order(not%20Drug%20or%20Sex%20Off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0932F-31CC-4190-9BA8-AE8672DB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Felony Plea and-or Sent Order(not Drug or Sex Offense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IOWA DISTRICT COURT FOR POLK COUNTY</vt:lpstr>
    </vt:vector>
  </TitlesOfParts>
  <Company>Polk County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IOWA DISTRICT COURT FOR POLK COUNTY</dc:title>
  <dc:creator>khathaw</dc:creator>
  <cp:lastModifiedBy>Jamie Morawski</cp:lastModifiedBy>
  <cp:revision>2</cp:revision>
  <cp:lastPrinted>2016-01-11T17:14:00Z</cp:lastPrinted>
  <dcterms:created xsi:type="dcterms:W3CDTF">2026-03-02T21:07:00Z</dcterms:created>
  <dcterms:modified xsi:type="dcterms:W3CDTF">2026-03-02T21:07:00Z</dcterms:modified>
</cp:coreProperties>
</file>