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8BEDC" w14:textId="77777777" w:rsidR="00EB0AFB" w:rsidRDefault="00EB0AFB" w:rsidP="00EB0A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24"/>
        </w:rPr>
        <w:t>WARREN COUNTY AUDITOR</w:t>
      </w:r>
      <w:r>
        <w:rPr>
          <w:rFonts w:ascii="Times New Roman" w:eastAsia="Times New Roman" w:hAnsi="Times New Roman" w:cs="Times New Roman"/>
          <w:b/>
          <w:sz w:val="30"/>
          <w:szCs w:val="24"/>
        </w:rPr>
        <w:tab/>
      </w:r>
      <w:r>
        <w:rPr>
          <w:rFonts w:ascii="Times New Roman" w:eastAsia="Times New Roman" w:hAnsi="Times New Roman" w:cs="Times New Roman"/>
          <w:b/>
          <w:sz w:val="30"/>
          <w:szCs w:val="24"/>
        </w:rPr>
        <w:tab/>
      </w:r>
      <w:r>
        <w:rPr>
          <w:rFonts w:ascii="Times New Roman" w:eastAsia="Times New Roman" w:hAnsi="Times New Roman" w:cs="Times New Roman"/>
          <w:b/>
          <w:sz w:val="30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Telephone (515) 690-9180</w:t>
      </w:r>
    </w:p>
    <w:p w14:paraId="48CEFE80" w14:textId="4C1CF564" w:rsidR="00EB0AFB" w:rsidRDefault="00EB0AFB" w:rsidP="00EB0A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left="6480" w:hanging="6480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>301 N. Buxton, Suite 101, Indianola, Iowa 50125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</w:rPr>
        <w:tab/>
        <w:t>Fax             (515) 690-9189</w:t>
      </w:r>
    </w:p>
    <w:p w14:paraId="480642A6" w14:textId="42EFAEB8" w:rsidR="00EB0AFB" w:rsidRDefault="00EB0AFB" w:rsidP="00EB0AFB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  <w:r>
        <w:rPr>
          <w:rFonts w:ascii="Times New Roman" w:eastAsia="Times New Roman" w:hAnsi="Times New Roman" w:cs="Times New Roman"/>
          <w:b/>
          <w:sz w:val="30"/>
          <w:szCs w:val="24"/>
          <w:u w:val="single"/>
        </w:rPr>
        <w:t xml:space="preserve">_________________________________________________________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0"/>
          <w:szCs w:val="24"/>
        </w:rPr>
        <w:t>KIMBERLY SHEETS</w:t>
      </w:r>
    </w:p>
    <w:p w14:paraId="3337C574" w14:textId="76453F77" w:rsidR="00EB0AFB" w:rsidRDefault="00EB0AFB" w:rsidP="00EB0A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Auditor &amp; Commissioner of Elections</w:t>
      </w:r>
    </w:p>
    <w:p w14:paraId="7D9EC33C" w14:textId="6F5C98A9" w:rsidR="00EB0AFB" w:rsidRDefault="00EB0AFB" w:rsidP="00EB0AFB"/>
    <w:p w14:paraId="1194138B" w14:textId="61781E74" w:rsidR="00EB0AFB" w:rsidRDefault="00EB0AFB"/>
    <w:p w14:paraId="275A8721" w14:textId="7D85756E" w:rsidR="00EB0AFB" w:rsidRDefault="00EB0AFB">
      <w: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Southeast Warren School Public Measure </w:t>
      </w:r>
    </w:p>
    <w:p w14:paraId="0906DEDD" w14:textId="03F70B54" w:rsidR="00EB0AFB" w:rsidRPr="00EB0AFB" w:rsidRDefault="000E0B2E" w:rsidP="00EB0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31F6E27" wp14:editId="3D7B2628">
            <wp:simplePos x="0" y="0"/>
            <wp:positionH relativeFrom="column">
              <wp:posOffset>-247650</wp:posOffset>
            </wp:positionH>
            <wp:positionV relativeFrom="paragraph">
              <wp:posOffset>115570</wp:posOffset>
            </wp:positionV>
            <wp:extent cx="4810125" cy="2361565"/>
            <wp:effectExtent l="0" t="0" r="9525" b="635"/>
            <wp:wrapSquare wrapText="bothSides"/>
            <wp:docPr id="3" name="Picture 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CE2FBF-0BD1-BFCA-2D87-BCC869C76A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CBCE2FBF-0BD1-BFCA-2D87-BCC869C76A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4B97" w14:textId="77777777" w:rsidR="00EB0AFB" w:rsidRPr="00EB0AFB" w:rsidRDefault="00EB0AFB" w:rsidP="00EB0AFB">
      <w:pPr>
        <w:rPr>
          <w:rFonts w:ascii="Times New Roman" w:hAnsi="Times New Roman" w:cs="Times New Roman"/>
          <w:sz w:val="28"/>
          <w:szCs w:val="28"/>
        </w:rPr>
      </w:pPr>
    </w:p>
    <w:p w14:paraId="11B04EC2" w14:textId="77777777" w:rsidR="00EB0AFB" w:rsidRPr="00EB0AFB" w:rsidRDefault="00EB0AFB" w:rsidP="00EB0AFB">
      <w:pPr>
        <w:rPr>
          <w:rFonts w:ascii="Times New Roman" w:hAnsi="Times New Roman" w:cs="Times New Roman"/>
          <w:sz w:val="28"/>
          <w:szCs w:val="28"/>
        </w:rPr>
      </w:pPr>
    </w:p>
    <w:p w14:paraId="6A4640D4" w14:textId="77777777" w:rsidR="00EB0AFB" w:rsidRPr="00EB0AFB" w:rsidRDefault="00EB0AFB" w:rsidP="00EB0AFB">
      <w:pPr>
        <w:rPr>
          <w:rFonts w:ascii="Times New Roman" w:hAnsi="Times New Roman" w:cs="Times New Roman"/>
          <w:sz w:val="28"/>
          <w:szCs w:val="28"/>
        </w:rPr>
      </w:pPr>
    </w:p>
    <w:p w14:paraId="2D4CCF09" w14:textId="77777777" w:rsidR="00EB0AFB" w:rsidRDefault="00EB0AFB" w:rsidP="00EB0AFB">
      <w:pPr>
        <w:rPr>
          <w:rFonts w:ascii="Times New Roman" w:hAnsi="Times New Roman" w:cs="Times New Roman"/>
          <w:sz w:val="28"/>
          <w:szCs w:val="28"/>
        </w:rPr>
      </w:pPr>
    </w:p>
    <w:p w14:paraId="4BB0B8DF" w14:textId="77777777" w:rsidR="000E0B2E" w:rsidRDefault="000E0B2E" w:rsidP="00EB0AFB">
      <w:pPr>
        <w:rPr>
          <w:rFonts w:ascii="Times New Roman" w:hAnsi="Times New Roman" w:cs="Times New Roman"/>
          <w:sz w:val="28"/>
          <w:szCs w:val="28"/>
        </w:rPr>
      </w:pPr>
    </w:p>
    <w:p w14:paraId="065C2C7E" w14:textId="77777777" w:rsidR="000E0B2E" w:rsidRDefault="000E0B2E" w:rsidP="00EB0AFB">
      <w:pPr>
        <w:rPr>
          <w:rFonts w:ascii="Times New Roman" w:hAnsi="Times New Roman" w:cs="Times New Roman"/>
          <w:sz w:val="28"/>
          <w:szCs w:val="28"/>
        </w:rPr>
      </w:pPr>
    </w:p>
    <w:p w14:paraId="0482562F" w14:textId="77777777" w:rsidR="000E0B2E" w:rsidRDefault="000E0B2E" w:rsidP="00EB0AFB">
      <w:pPr>
        <w:rPr>
          <w:rFonts w:ascii="Times New Roman" w:hAnsi="Times New Roman" w:cs="Times New Roman"/>
          <w:sz w:val="28"/>
          <w:szCs w:val="28"/>
        </w:rPr>
      </w:pPr>
    </w:p>
    <w:p w14:paraId="4E807172" w14:textId="09FF95EE" w:rsidR="000E0B2E" w:rsidRPr="000E0B2E" w:rsidRDefault="000E0B2E" w:rsidP="00EB0A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E0B2E">
        <w:rPr>
          <w:rFonts w:ascii="Times New Roman" w:hAnsi="Times New Roman" w:cs="Times New Roman"/>
        </w:rPr>
        <w:t xml:space="preserve">Continued </w:t>
      </w:r>
      <w:r>
        <w:rPr>
          <w:rFonts w:ascii="Times New Roman" w:hAnsi="Times New Roman" w:cs="Times New Roman"/>
        </w:rPr>
        <w:t xml:space="preserve">on </w:t>
      </w:r>
      <w:r w:rsidRPr="000E0B2E">
        <w:rPr>
          <w:rFonts w:ascii="Times New Roman" w:hAnsi="Times New Roman" w:cs="Times New Roman"/>
        </w:rPr>
        <w:t>next page…</w:t>
      </w:r>
    </w:p>
    <w:p w14:paraId="3FE7A91F" w14:textId="621C3D50" w:rsidR="00EB0AFB" w:rsidRPr="00EB0AFB" w:rsidRDefault="000E0B2E" w:rsidP="00EB0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06900CC" wp14:editId="0750910B">
            <wp:extent cx="4625829" cy="5817870"/>
            <wp:effectExtent l="0" t="0" r="3810" b="0"/>
            <wp:docPr id="4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54F8A1-4187-941E-58E5-E9784D356D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EC54F8A1-4187-941E-58E5-E9784D356D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381" cy="58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7564" w14:textId="682B13A0" w:rsidR="00EB0AFB" w:rsidRPr="00EB0AFB" w:rsidRDefault="000E0B2E" w:rsidP="00EB0A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579CD809" wp14:editId="5EE681B0">
            <wp:extent cx="4695825" cy="1458415"/>
            <wp:effectExtent l="0" t="0" r="0" b="8890"/>
            <wp:docPr id="5" name="Picture 4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88F171-EEEC-BB92-2E4C-C8EAAA2F6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B588F171-EEEC-BB92-2E4C-C8EAAA2F6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087" cy="14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A22D" w14:textId="0A0D7D6C" w:rsidR="00EB0AFB" w:rsidRPr="00EB0AFB" w:rsidRDefault="00EB0AFB" w:rsidP="00EB0AFB">
      <w:pPr>
        <w:rPr>
          <w:rFonts w:ascii="Times New Roman" w:hAnsi="Times New Roman" w:cs="Times New Roman"/>
          <w:sz w:val="28"/>
          <w:szCs w:val="28"/>
        </w:rPr>
      </w:pPr>
    </w:p>
    <w:p w14:paraId="0A9D215C" w14:textId="5A69386C" w:rsidR="00EB0AFB" w:rsidRDefault="00EB0AFB" w:rsidP="00EB0AFB"/>
    <w:p w14:paraId="5A2B649E" w14:textId="3AF0A18D" w:rsidR="00EB0AFB" w:rsidRDefault="000E0B2E" w:rsidP="00EB0AF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u w:val="single"/>
        </w:rPr>
        <w:t>City of Cumming Public Measure VA</w:t>
      </w:r>
    </w:p>
    <w:p w14:paraId="0F3B2690" w14:textId="60A0D445" w:rsidR="000E0B2E" w:rsidRPr="000E0B2E" w:rsidRDefault="000E0B2E" w:rsidP="00EB0AF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14FC56DA" wp14:editId="4721F242">
            <wp:extent cx="5943600" cy="1346200"/>
            <wp:effectExtent l="0" t="0" r="0" b="6350"/>
            <wp:docPr id="2" name="Picture 1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4C542A-7ECF-B2E6-5106-8E06DA4BC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CA4C542A-7ECF-B2E6-5106-8E06DA4BC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B2E" w:rsidRPr="000E0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5F6"/>
    <w:rsid w:val="000E0B2E"/>
    <w:rsid w:val="002255F6"/>
    <w:rsid w:val="006C1A0E"/>
    <w:rsid w:val="00EB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2D054"/>
  <w15:chartTrackingRefBased/>
  <w15:docId w15:val="{9D5D3300-D177-4619-8AA7-78E152E4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AFB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Rodriguez</dc:creator>
  <cp:keywords/>
  <dc:description/>
  <cp:lastModifiedBy>Miranda Rodriguez</cp:lastModifiedBy>
  <cp:revision>2</cp:revision>
  <dcterms:created xsi:type="dcterms:W3CDTF">2023-09-27T15:54:00Z</dcterms:created>
  <dcterms:modified xsi:type="dcterms:W3CDTF">2023-09-27T16:09:00Z</dcterms:modified>
</cp:coreProperties>
</file>